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0F3EA" w14:textId="6612F0C1" w:rsidR="00200921" w:rsidRPr="00E97A6D" w:rsidRDefault="00200921" w:rsidP="00200921">
      <w:pPr>
        <w:jc w:val="center"/>
        <w:rPr>
          <w:rFonts w:ascii="Arial" w:hAnsi="Arial" w:cs="Arial"/>
          <w:b/>
          <w:sz w:val="24"/>
          <w:szCs w:val="24"/>
          <w:u w:val="single"/>
        </w:rPr>
      </w:pPr>
      <w:bookmarkStart w:id="0" w:name="_GoBack"/>
      <w:bookmarkEnd w:id="0"/>
      <w:r w:rsidRPr="00E97A6D">
        <w:rPr>
          <w:rFonts w:ascii="Arial" w:hAnsi="Arial" w:cs="Arial"/>
          <w:b/>
          <w:sz w:val="24"/>
          <w:szCs w:val="24"/>
          <w:u w:val="single"/>
        </w:rPr>
        <w:t>MEETING NOTICE AND AGENDA</w:t>
      </w:r>
    </w:p>
    <w:p w14:paraId="38EA10A8" w14:textId="77777777" w:rsidR="00200921" w:rsidRPr="006B6B1A" w:rsidRDefault="00200921" w:rsidP="00200921">
      <w:pPr>
        <w:jc w:val="center"/>
        <w:rPr>
          <w:rFonts w:ascii="Arial" w:hAnsi="Arial" w:cs="Arial"/>
          <w:b/>
          <w:color w:val="FF0000"/>
          <w:sz w:val="24"/>
          <w:szCs w:val="24"/>
          <w:u w:val="single"/>
        </w:rPr>
      </w:pPr>
    </w:p>
    <w:p w14:paraId="068DBCCD" w14:textId="77777777" w:rsidR="00200921" w:rsidRPr="00E97A6D" w:rsidRDefault="00200921" w:rsidP="00200921">
      <w:pPr>
        <w:ind w:left="3600" w:hanging="3600"/>
        <w:rPr>
          <w:rFonts w:ascii="Arial" w:hAnsi="Arial" w:cs="Arial"/>
          <w:bCs/>
          <w:sz w:val="24"/>
          <w:szCs w:val="24"/>
        </w:rPr>
      </w:pPr>
      <w:r w:rsidRPr="00E97A6D">
        <w:rPr>
          <w:rFonts w:ascii="Arial" w:hAnsi="Arial" w:cs="Arial"/>
          <w:sz w:val="24"/>
          <w:szCs w:val="24"/>
        </w:rPr>
        <w:t>Name of Organization:</w:t>
      </w:r>
      <w:r w:rsidRPr="00E97A6D">
        <w:rPr>
          <w:rFonts w:ascii="Arial" w:hAnsi="Arial" w:cs="Arial"/>
          <w:sz w:val="24"/>
          <w:szCs w:val="24"/>
        </w:rPr>
        <w:tab/>
        <w:t xml:space="preserve">Nevada Commission on Services for Persons with Disabilities </w:t>
      </w:r>
      <w:r>
        <w:rPr>
          <w:rFonts w:ascii="Arial" w:hAnsi="Arial" w:cs="Arial"/>
          <w:sz w:val="24"/>
          <w:szCs w:val="24"/>
        </w:rPr>
        <w:t xml:space="preserve">Legislative Subcommittee </w:t>
      </w:r>
      <w:r>
        <w:rPr>
          <w:rFonts w:ascii="Arial" w:hAnsi="Arial" w:cs="Arial"/>
          <w:sz w:val="24"/>
          <w:szCs w:val="24"/>
        </w:rPr>
        <w:br/>
      </w:r>
    </w:p>
    <w:p w14:paraId="0690A7B1" w14:textId="77777777" w:rsidR="00200921" w:rsidRPr="00E97A6D" w:rsidRDefault="00200921" w:rsidP="00200921">
      <w:pPr>
        <w:rPr>
          <w:rFonts w:ascii="Arial" w:hAnsi="Arial" w:cs="Arial"/>
          <w:sz w:val="24"/>
          <w:szCs w:val="24"/>
        </w:rPr>
      </w:pPr>
    </w:p>
    <w:p w14:paraId="767DF303" w14:textId="496C4FEB" w:rsidR="00200921" w:rsidRPr="008B51E3" w:rsidRDefault="00200921" w:rsidP="00200921">
      <w:pPr>
        <w:rPr>
          <w:rFonts w:ascii="Arial" w:hAnsi="Arial" w:cs="Arial"/>
          <w:sz w:val="24"/>
          <w:szCs w:val="24"/>
        </w:rPr>
      </w:pPr>
      <w:r>
        <w:rPr>
          <w:rFonts w:ascii="Arial" w:hAnsi="Arial" w:cs="Arial"/>
          <w:sz w:val="24"/>
          <w:szCs w:val="24"/>
        </w:rPr>
        <w:t>Date and Time of Meeting:</w:t>
      </w:r>
      <w:r>
        <w:rPr>
          <w:rFonts w:ascii="Arial" w:hAnsi="Arial" w:cs="Arial"/>
          <w:sz w:val="24"/>
          <w:szCs w:val="24"/>
        </w:rPr>
        <w:tab/>
      </w:r>
      <w:r>
        <w:rPr>
          <w:rFonts w:ascii="Arial" w:hAnsi="Arial" w:cs="Arial"/>
          <w:sz w:val="24"/>
          <w:szCs w:val="24"/>
        </w:rPr>
        <w:tab/>
      </w:r>
      <w:r w:rsidR="00C138CA">
        <w:rPr>
          <w:rFonts w:ascii="Arial" w:hAnsi="Arial" w:cs="Arial"/>
          <w:sz w:val="24"/>
          <w:szCs w:val="24"/>
        </w:rPr>
        <w:t xml:space="preserve">May </w:t>
      </w:r>
      <w:r>
        <w:rPr>
          <w:rFonts w:ascii="Arial" w:hAnsi="Arial" w:cs="Arial"/>
          <w:sz w:val="24"/>
          <w:szCs w:val="24"/>
        </w:rPr>
        <w:t>2, 2019</w:t>
      </w:r>
    </w:p>
    <w:p w14:paraId="58E09F64" w14:textId="291DF7EF" w:rsidR="00200921" w:rsidRPr="00E77141" w:rsidRDefault="00200921" w:rsidP="0020092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77EE2">
        <w:rPr>
          <w:rFonts w:ascii="Arial" w:hAnsi="Arial" w:cs="Arial"/>
          <w:sz w:val="24"/>
          <w:szCs w:val="24"/>
        </w:rPr>
        <w:t>3</w:t>
      </w:r>
      <w:r>
        <w:rPr>
          <w:rFonts w:ascii="Arial" w:hAnsi="Arial" w:cs="Arial"/>
          <w:sz w:val="24"/>
          <w:szCs w:val="24"/>
        </w:rPr>
        <w:t>:</w:t>
      </w:r>
      <w:r w:rsidR="00177EE2">
        <w:rPr>
          <w:rFonts w:ascii="Arial" w:hAnsi="Arial" w:cs="Arial"/>
          <w:sz w:val="24"/>
          <w:szCs w:val="24"/>
        </w:rPr>
        <w:t>3</w:t>
      </w:r>
      <w:r>
        <w:rPr>
          <w:rFonts w:ascii="Arial" w:hAnsi="Arial" w:cs="Arial"/>
          <w:sz w:val="24"/>
          <w:szCs w:val="24"/>
        </w:rPr>
        <w:t>0 p</w:t>
      </w:r>
      <w:r w:rsidRPr="008B51E3">
        <w:rPr>
          <w:rFonts w:ascii="Arial" w:hAnsi="Arial" w:cs="Arial"/>
          <w:sz w:val="24"/>
          <w:szCs w:val="24"/>
        </w:rPr>
        <w:t>.m.</w:t>
      </w:r>
      <w:r w:rsidRPr="00E77141">
        <w:rPr>
          <w:rFonts w:ascii="Arial" w:hAnsi="Arial" w:cs="Arial"/>
          <w:sz w:val="24"/>
          <w:szCs w:val="24"/>
        </w:rPr>
        <w:t xml:space="preserve"> </w:t>
      </w:r>
    </w:p>
    <w:p w14:paraId="3C4FAF59" w14:textId="77777777" w:rsidR="00200921" w:rsidRPr="00E77141" w:rsidRDefault="00200921" w:rsidP="00200921">
      <w:pPr>
        <w:rPr>
          <w:rFonts w:ascii="Arial" w:hAnsi="Arial" w:cs="Arial"/>
          <w:sz w:val="24"/>
          <w:szCs w:val="24"/>
        </w:rPr>
      </w:pPr>
    </w:p>
    <w:p w14:paraId="43A15670" w14:textId="52238939" w:rsidR="00562E37" w:rsidRDefault="00562E37" w:rsidP="00562E37">
      <w:pPr>
        <w:rPr>
          <w:rFonts w:ascii="Arial" w:hAnsi="Arial" w:cs="Arial"/>
          <w:sz w:val="24"/>
          <w:szCs w:val="24"/>
        </w:rPr>
      </w:pPr>
      <w:r>
        <w:rPr>
          <w:rFonts w:ascii="Arial" w:hAnsi="Arial" w:cs="Arial"/>
          <w:sz w:val="24"/>
          <w:szCs w:val="24"/>
        </w:rPr>
        <w:t>Tele</w:t>
      </w:r>
      <w:r w:rsidR="00200921">
        <w:rPr>
          <w:rFonts w:ascii="Arial" w:hAnsi="Arial" w:cs="Arial"/>
          <w:sz w:val="24"/>
          <w:szCs w:val="24"/>
        </w:rPr>
        <w:t>conferenc</w:t>
      </w:r>
      <w:r>
        <w:rPr>
          <w:rFonts w:ascii="Arial" w:hAnsi="Arial" w:cs="Arial"/>
          <w:sz w:val="24"/>
          <w:szCs w:val="24"/>
        </w:rPr>
        <w:t>e</w:t>
      </w:r>
      <w:r w:rsidR="00200921">
        <w:rPr>
          <w:rFonts w:ascii="Arial" w:hAnsi="Arial" w:cs="Arial"/>
          <w:sz w:val="24"/>
          <w:szCs w:val="24"/>
        </w:rPr>
        <w:t xml:space="preserve">:   </w:t>
      </w:r>
      <w:r w:rsidR="00200921">
        <w:rPr>
          <w:rFonts w:ascii="Arial" w:hAnsi="Arial" w:cs="Arial"/>
          <w:sz w:val="24"/>
          <w:szCs w:val="24"/>
        </w:rPr>
        <w:tab/>
      </w:r>
      <w:r>
        <w:rPr>
          <w:rFonts w:ascii="Arial" w:hAnsi="Arial" w:cs="Arial"/>
          <w:sz w:val="24"/>
          <w:szCs w:val="24"/>
        </w:rPr>
        <w:tab/>
      </w:r>
      <w:r>
        <w:rPr>
          <w:rFonts w:ascii="Arial" w:hAnsi="Arial" w:cs="Arial"/>
          <w:sz w:val="24"/>
          <w:szCs w:val="24"/>
        </w:rPr>
        <w:tab/>
        <w:t>1-888-363-4735</w:t>
      </w:r>
    </w:p>
    <w:p w14:paraId="3EC8CAED" w14:textId="40691289" w:rsidR="001523B1" w:rsidRDefault="00562E37" w:rsidP="00562E37">
      <w:pPr>
        <w:ind w:left="2880" w:firstLine="720"/>
        <w:rPr>
          <w:rFonts w:ascii="Arial" w:hAnsi="Arial" w:cs="Arial"/>
          <w:sz w:val="24"/>
          <w:szCs w:val="24"/>
        </w:rPr>
      </w:pPr>
      <w:r>
        <w:rPr>
          <w:rFonts w:ascii="Arial" w:hAnsi="Arial" w:cs="Arial"/>
          <w:sz w:val="24"/>
          <w:szCs w:val="24"/>
        </w:rPr>
        <w:t>Access Code: 1228133</w:t>
      </w:r>
    </w:p>
    <w:p w14:paraId="19F8E1DF" w14:textId="7BFDE227" w:rsidR="000D611B" w:rsidRDefault="000D611B" w:rsidP="00562E37">
      <w:pPr>
        <w:ind w:left="2880" w:firstLine="720"/>
        <w:rPr>
          <w:rFonts w:ascii="Arial" w:hAnsi="Arial" w:cs="Arial"/>
          <w:sz w:val="24"/>
          <w:szCs w:val="24"/>
        </w:rPr>
      </w:pPr>
    </w:p>
    <w:p w14:paraId="41B86F08" w14:textId="4C4E89EA" w:rsidR="00FE2291" w:rsidRDefault="00FE2291" w:rsidP="00FE2291">
      <w:pPr>
        <w:rPr>
          <w:rFonts w:ascii="Arial" w:hAnsi="Arial" w:cs="Arial"/>
          <w:sz w:val="24"/>
          <w:szCs w:val="24"/>
        </w:rPr>
      </w:pPr>
      <w:r>
        <w:rPr>
          <w:rFonts w:ascii="Arial" w:hAnsi="Arial" w:cs="Arial"/>
          <w:sz w:val="24"/>
          <w:szCs w:val="24"/>
        </w:rPr>
        <w:t>American Sign Language (ASL) Interpreters will be Located at:</w:t>
      </w:r>
    </w:p>
    <w:p w14:paraId="52566B6D" w14:textId="77777777" w:rsidR="00FE2291" w:rsidRDefault="00FE2291" w:rsidP="00FE2291">
      <w:pPr>
        <w:rPr>
          <w:rFonts w:ascii="Arial" w:hAnsi="Arial" w:cs="Arial"/>
          <w:sz w:val="24"/>
          <w:szCs w:val="24"/>
        </w:rPr>
      </w:pPr>
    </w:p>
    <w:p w14:paraId="55D9F092" w14:textId="4413ABF3" w:rsidR="000D611B" w:rsidRDefault="000D611B" w:rsidP="00FE2291">
      <w:pPr>
        <w:ind w:left="2880" w:firstLine="720"/>
        <w:rPr>
          <w:rFonts w:ascii="Arial" w:hAnsi="Arial" w:cs="Arial"/>
          <w:sz w:val="24"/>
          <w:szCs w:val="24"/>
        </w:rPr>
      </w:pPr>
      <w:r>
        <w:rPr>
          <w:rFonts w:ascii="Arial" w:hAnsi="Arial" w:cs="Arial"/>
          <w:sz w:val="24"/>
          <w:szCs w:val="24"/>
        </w:rPr>
        <w:t>3416 Goni Road, Suite D-132</w:t>
      </w:r>
    </w:p>
    <w:p w14:paraId="7C16E790" w14:textId="7B6BE118" w:rsidR="000D611B" w:rsidRDefault="000D611B" w:rsidP="00562E37">
      <w:pPr>
        <w:ind w:left="2880" w:firstLine="720"/>
        <w:rPr>
          <w:rFonts w:ascii="Arial" w:hAnsi="Arial" w:cs="Arial"/>
          <w:sz w:val="24"/>
          <w:szCs w:val="24"/>
        </w:rPr>
      </w:pPr>
      <w:r>
        <w:rPr>
          <w:rFonts w:ascii="Arial" w:hAnsi="Arial" w:cs="Arial"/>
          <w:sz w:val="24"/>
          <w:szCs w:val="24"/>
        </w:rPr>
        <w:t>Conference Room H</w:t>
      </w:r>
    </w:p>
    <w:p w14:paraId="74A74F53" w14:textId="6753CE22" w:rsidR="000D611B" w:rsidRPr="001523B1" w:rsidRDefault="000D611B" w:rsidP="00562E37">
      <w:pPr>
        <w:ind w:left="2880" w:firstLine="720"/>
        <w:rPr>
          <w:rFonts w:ascii="Arial" w:hAnsi="Arial" w:cs="Arial"/>
          <w:sz w:val="24"/>
          <w:szCs w:val="24"/>
        </w:rPr>
      </w:pPr>
      <w:r>
        <w:rPr>
          <w:rFonts w:ascii="Arial" w:hAnsi="Arial" w:cs="Arial"/>
          <w:sz w:val="24"/>
          <w:szCs w:val="24"/>
        </w:rPr>
        <w:t>Carson City, NV 89706</w:t>
      </w:r>
    </w:p>
    <w:p w14:paraId="13E7FE46" w14:textId="77777777" w:rsidR="00200921" w:rsidRDefault="00200921" w:rsidP="00200921">
      <w:pPr>
        <w:jc w:val="both"/>
        <w:rPr>
          <w:rFonts w:ascii="Arial" w:hAnsi="Arial" w:cs="Arial"/>
          <w:sz w:val="24"/>
          <w:szCs w:val="24"/>
        </w:rPr>
      </w:pPr>
    </w:p>
    <w:p w14:paraId="46128D75" w14:textId="77777777" w:rsidR="00200921" w:rsidRPr="00FB0CBA" w:rsidRDefault="00200921" w:rsidP="00200921">
      <w:pPr>
        <w:jc w:val="center"/>
        <w:rPr>
          <w:rFonts w:ascii="Arial" w:hAnsi="Arial" w:cs="Arial"/>
          <w:b/>
          <w:sz w:val="24"/>
          <w:szCs w:val="24"/>
          <w:u w:val="single"/>
        </w:rPr>
      </w:pPr>
      <w:r>
        <w:rPr>
          <w:rFonts w:ascii="Arial" w:hAnsi="Arial" w:cs="Arial"/>
          <w:b/>
          <w:sz w:val="24"/>
          <w:szCs w:val="24"/>
          <w:u w:val="single"/>
        </w:rPr>
        <w:t>AGENDA</w:t>
      </w:r>
    </w:p>
    <w:p w14:paraId="50C9AD06" w14:textId="77777777" w:rsidR="00200921" w:rsidRPr="00075DE6" w:rsidRDefault="00200921" w:rsidP="00200921">
      <w:pPr>
        <w:jc w:val="both"/>
        <w:rPr>
          <w:rFonts w:ascii="Arial" w:hAnsi="Arial" w:cs="Arial"/>
          <w:sz w:val="20"/>
          <w:szCs w:val="24"/>
          <w:u w:val="single"/>
        </w:rPr>
      </w:pPr>
    </w:p>
    <w:p w14:paraId="63FFB21E" w14:textId="77777777" w:rsidR="00200921" w:rsidRPr="0031357D" w:rsidRDefault="00200921" w:rsidP="00200921">
      <w:pPr>
        <w:numPr>
          <w:ilvl w:val="0"/>
          <w:numId w:val="1"/>
        </w:numPr>
        <w:rPr>
          <w:rFonts w:ascii="Arial" w:hAnsi="Arial" w:cs="Arial"/>
          <w:sz w:val="24"/>
          <w:szCs w:val="24"/>
        </w:rPr>
      </w:pPr>
      <w:r w:rsidRPr="0031357D">
        <w:rPr>
          <w:rFonts w:ascii="Arial" w:hAnsi="Arial" w:cs="Arial"/>
          <w:sz w:val="24"/>
          <w:szCs w:val="24"/>
        </w:rPr>
        <w:t xml:space="preserve">Welcome and Introductions </w:t>
      </w:r>
    </w:p>
    <w:p w14:paraId="63611B2A" w14:textId="77777777" w:rsidR="00200921" w:rsidRPr="0031357D" w:rsidRDefault="00200921" w:rsidP="00200921">
      <w:pPr>
        <w:ind w:left="1440"/>
        <w:rPr>
          <w:rFonts w:ascii="Arial" w:hAnsi="Arial" w:cs="Arial"/>
          <w:sz w:val="24"/>
          <w:szCs w:val="24"/>
        </w:rPr>
      </w:pPr>
      <w:r>
        <w:rPr>
          <w:rFonts w:ascii="Arial" w:hAnsi="Arial" w:cs="Arial"/>
          <w:sz w:val="24"/>
          <w:szCs w:val="24"/>
        </w:rPr>
        <w:t xml:space="preserve">Nicole Schomberg, </w:t>
      </w:r>
      <w:r w:rsidRPr="0031357D">
        <w:rPr>
          <w:rFonts w:ascii="Arial" w:hAnsi="Arial" w:cs="Arial"/>
          <w:sz w:val="24"/>
          <w:szCs w:val="24"/>
        </w:rPr>
        <w:t>Chairperson</w:t>
      </w:r>
    </w:p>
    <w:p w14:paraId="1F5BF42D" w14:textId="77777777" w:rsidR="00200921" w:rsidRPr="0031357D" w:rsidRDefault="00200921" w:rsidP="00200921">
      <w:pPr>
        <w:ind w:left="1440"/>
        <w:rPr>
          <w:rFonts w:ascii="Arial" w:hAnsi="Arial" w:cs="Arial"/>
          <w:sz w:val="24"/>
          <w:szCs w:val="24"/>
        </w:rPr>
      </w:pPr>
    </w:p>
    <w:p w14:paraId="25B314A0" w14:textId="77777777" w:rsidR="00200921" w:rsidRPr="005A27AB" w:rsidRDefault="00200921" w:rsidP="00200921">
      <w:pPr>
        <w:numPr>
          <w:ilvl w:val="0"/>
          <w:numId w:val="1"/>
        </w:numPr>
        <w:rPr>
          <w:rFonts w:ascii="Arial" w:hAnsi="Arial" w:cs="Arial"/>
          <w:sz w:val="24"/>
          <w:szCs w:val="18"/>
        </w:rPr>
      </w:pPr>
      <w:r w:rsidRPr="00B12DC4">
        <w:rPr>
          <w:rFonts w:ascii="Arial" w:hAnsi="Arial" w:cs="Arial"/>
          <w:sz w:val="24"/>
          <w:szCs w:val="24"/>
        </w:rPr>
        <w:t xml:space="preserve">Public Comment </w:t>
      </w:r>
      <w:r w:rsidRPr="00B12DC4">
        <w:rPr>
          <w:rFonts w:ascii="Arial" w:hAnsi="Arial" w:cs="Arial"/>
          <w:sz w:val="18"/>
          <w:szCs w:val="18"/>
        </w:rPr>
        <w:t>(No action may be taken upon a matter raised under public comment period unless the matter itself has been specifically included on an agenda as an action item.</w:t>
      </w:r>
      <w:r w:rsidRPr="00E27938">
        <w:rPr>
          <w:sz w:val="20"/>
          <w:szCs w:val="20"/>
        </w:rPr>
        <w:t xml:space="preserve"> </w:t>
      </w:r>
      <w:r w:rsidRPr="00E27938">
        <w:rPr>
          <w:rFonts w:ascii="Arial" w:hAnsi="Arial" w:cs="Arial"/>
          <w:sz w:val="18"/>
          <w:szCs w:val="18"/>
        </w:rPr>
        <w:t xml:space="preserve">Public comment at the beginning and end of the agenda may be limited to three minutes per person at the discretion of the chairperson.  Members of the public may comment on matters not appearing on this agenda or may offer comment on specific agenda items.  Comments may be discussed by the </w:t>
      </w:r>
      <w:proofErr w:type="gramStart"/>
      <w:r w:rsidRPr="00E27938">
        <w:rPr>
          <w:rFonts w:ascii="Arial" w:hAnsi="Arial" w:cs="Arial"/>
          <w:sz w:val="18"/>
          <w:szCs w:val="18"/>
        </w:rPr>
        <w:t>Board</w:t>
      </w:r>
      <w:proofErr w:type="gramEnd"/>
      <w:r w:rsidRPr="00E27938">
        <w:rPr>
          <w:rFonts w:ascii="Arial" w:hAnsi="Arial" w:cs="Arial"/>
          <w:sz w:val="18"/>
          <w:szCs w:val="18"/>
        </w:rPr>
        <w:t xml:space="preserve"> but no action may be taken.  The matter may be placed</w:t>
      </w:r>
      <w:r>
        <w:rPr>
          <w:rFonts w:ascii="Arial" w:hAnsi="Arial" w:cs="Arial"/>
          <w:sz w:val="18"/>
          <w:szCs w:val="18"/>
        </w:rPr>
        <w:t xml:space="preserve"> on a future agenda for action)</w:t>
      </w:r>
    </w:p>
    <w:p w14:paraId="622B1364" w14:textId="77777777" w:rsidR="00200921" w:rsidRPr="005A27AB" w:rsidRDefault="00200921" w:rsidP="00200921">
      <w:pPr>
        <w:ind w:left="720"/>
        <w:rPr>
          <w:rFonts w:ascii="Arial" w:hAnsi="Arial" w:cs="Arial"/>
          <w:sz w:val="24"/>
          <w:szCs w:val="18"/>
        </w:rPr>
      </w:pPr>
    </w:p>
    <w:p w14:paraId="2993D84B" w14:textId="77777777" w:rsidR="00200921" w:rsidRPr="005B3243" w:rsidRDefault="00200921" w:rsidP="00200921">
      <w:pPr>
        <w:rPr>
          <w:rFonts w:ascii="Arial" w:hAnsi="Arial" w:cs="Arial"/>
          <w:sz w:val="24"/>
          <w:szCs w:val="18"/>
        </w:rPr>
      </w:pPr>
    </w:p>
    <w:p w14:paraId="27DD7D7B" w14:textId="6F361AEA" w:rsidR="00200921" w:rsidRPr="0055739E" w:rsidRDefault="00200921" w:rsidP="00200921">
      <w:pPr>
        <w:pStyle w:val="ListParagraph"/>
        <w:numPr>
          <w:ilvl w:val="0"/>
          <w:numId w:val="1"/>
        </w:numPr>
        <w:rPr>
          <w:rFonts w:ascii="Arial" w:eastAsia="Times New Roman" w:hAnsi="Arial" w:cs="Arial"/>
          <w:sz w:val="24"/>
          <w:szCs w:val="24"/>
        </w:rPr>
      </w:pPr>
      <w:r w:rsidRPr="0055739E">
        <w:rPr>
          <w:rFonts w:ascii="Arial" w:eastAsia="Times New Roman" w:hAnsi="Arial" w:cs="Arial"/>
          <w:sz w:val="24"/>
          <w:szCs w:val="24"/>
        </w:rPr>
        <w:t xml:space="preserve">Discussion and </w:t>
      </w:r>
      <w:r w:rsidR="00427056">
        <w:rPr>
          <w:rFonts w:ascii="Arial" w:eastAsia="Times New Roman" w:hAnsi="Arial" w:cs="Arial"/>
          <w:sz w:val="24"/>
          <w:szCs w:val="24"/>
        </w:rPr>
        <w:t xml:space="preserve">Make </w:t>
      </w:r>
      <w:r w:rsidRPr="0055739E">
        <w:rPr>
          <w:rFonts w:ascii="Arial" w:eastAsia="Times New Roman" w:hAnsi="Arial" w:cs="Arial"/>
          <w:sz w:val="24"/>
          <w:szCs w:val="24"/>
        </w:rPr>
        <w:t>Possible Recommendat</w:t>
      </w:r>
      <w:r>
        <w:rPr>
          <w:rFonts w:ascii="Arial" w:eastAsia="Times New Roman" w:hAnsi="Arial" w:cs="Arial"/>
          <w:sz w:val="24"/>
          <w:szCs w:val="24"/>
        </w:rPr>
        <w:t xml:space="preserve">ions </w:t>
      </w:r>
      <w:r w:rsidR="00427056">
        <w:rPr>
          <w:rFonts w:ascii="Arial" w:eastAsia="Times New Roman" w:hAnsi="Arial" w:cs="Arial"/>
          <w:sz w:val="24"/>
          <w:szCs w:val="24"/>
        </w:rPr>
        <w:t>for</w:t>
      </w:r>
      <w:r>
        <w:rPr>
          <w:rFonts w:ascii="Arial" w:eastAsia="Times New Roman" w:hAnsi="Arial" w:cs="Arial"/>
          <w:sz w:val="24"/>
          <w:szCs w:val="24"/>
        </w:rPr>
        <w:t xml:space="preserve"> </w:t>
      </w:r>
      <w:r w:rsidR="00427056">
        <w:rPr>
          <w:rFonts w:ascii="Arial" w:eastAsia="Times New Roman" w:hAnsi="Arial" w:cs="Arial"/>
          <w:sz w:val="24"/>
          <w:szCs w:val="24"/>
        </w:rPr>
        <w:t xml:space="preserve">CSPD Legislative </w:t>
      </w:r>
      <w:r>
        <w:rPr>
          <w:rFonts w:ascii="Arial" w:eastAsia="Times New Roman" w:hAnsi="Arial" w:cs="Arial"/>
          <w:sz w:val="24"/>
          <w:szCs w:val="24"/>
        </w:rPr>
        <w:t xml:space="preserve">Priorities </w:t>
      </w:r>
      <w:r w:rsidR="00427056">
        <w:rPr>
          <w:rFonts w:ascii="Arial" w:eastAsia="Times New Roman" w:hAnsi="Arial" w:cs="Arial"/>
          <w:sz w:val="24"/>
          <w:szCs w:val="24"/>
        </w:rPr>
        <w:t xml:space="preserve">that </w:t>
      </w:r>
      <w:r>
        <w:rPr>
          <w:rFonts w:ascii="Arial" w:eastAsia="Times New Roman" w:hAnsi="Arial" w:cs="Arial"/>
          <w:sz w:val="24"/>
          <w:szCs w:val="24"/>
        </w:rPr>
        <w:t>Affect People with Disabilities</w:t>
      </w:r>
      <w:r w:rsidRPr="0055739E">
        <w:rPr>
          <w:rFonts w:ascii="Arial" w:eastAsia="Times New Roman" w:hAnsi="Arial" w:cs="Arial"/>
          <w:sz w:val="24"/>
          <w:szCs w:val="24"/>
        </w:rPr>
        <w:t xml:space="preserve"> </w:t>
      </w:r>
      <w:r>
        <w:rPr>
          <w:rFonts w:ascii="Arial" w:eastAsia="Times New Roman" w:hAnsi="Arial" w:cs="Arial"/>
          <w:sz w:val="24"/>
          <w:szCs w:val="24"/>
        </w:rPr>
        <w:t xml:space="preserve">for 2019 </w:t>
      </w:r>
      <w:r w:rsidRPr="0055739E">
        <w:rPr>
          <w:rFonts w:ascii="Arial" w:eastAsia="Times New Roman" w:hAnsi="Arial" w:cs="Arial"/>
          <w:b/>
          <w:bCs/>
          <w:sz w:val="18"/>
          <w:szCs w:val="18"/>
          <w:u w:val="single"/>
        </w:rPr>
        <w:t>(For Possible Action)</w:t>
      </w:r>
    </w:p>
    <w:p w14:paraId="77238F0D" w14:textId="7006E2CE" w:rsidR="00200921" w:rsidRDefault="00200921" w:rsidP="00200921">
      <w:pPr>
        <w:pStyle w:val="ListParagraph"/>
        <w:ind w:left="2160"/>
        <w:rPr>
          <w:rFonts w:ascii="Arial" w:hAnsi="Arial" w:cs="Arial"/>
          <w:sz w:val="24"/>
          <w:szCs w:val="24"/>
        </w:rPr>
      </w:pPr>
      <w:r>
        <w:rPr>
          <w:rFonts w:ascii="Arial" w:hAnsi="Arial" w:cs="Arial"/>
          <w:sz w:val="24"/>
          <w:szCs w:val="24"/>
        </w:rPr>
        <w:t>Nicole Schomberg, Chairperson</w:t>
      </w:r>
    </w:p>
    <w:p w14:paraId="4D8E481A" w14:textId="58E81CC5" w:rsidR="001C10C1" w:rsidRPr="001C10C1" w:rsidRDefault="001C10C1" w:rsidP="007910A6">
      <w:pPr>
        <w:rPr>
          <w:rFonts w:ascii="Arial" w:hAnsi="Arial" w:cs="Arial"/>
          <w:sz w:val="24"/>
          <w:szCs w:val="24"/>
        </w:rPr>
      </w:pPr>
      <w:r>
        <w:rPr>
          <w:rFonts w:ascii="Arial" w:hAnsi="Arial" w:cs="Arial"/>
          <w:b/>
          <w:sz w:val="24"/>
          <w:szCs w:val="24"/>
        </w:rPr>
        <w:t>Bills Tracked:</w:t>
      </w:r>
    </w:p>
    <w:p w14:paraId="08BF7592" w14:textId="77777777" w:rsidR="001C10C1" w:rsidRPr="001C10C1" w:rsidRDefault="001C10C1" w:rsidP="001C10C1">
      <w:pPr>
        <w:rPr>
          <w:rFonts w:asciiTheme="minorHAnsi" w:eastAsiaTheme="minorHAnsi" w:hAnsiTheme="minorHAnsi" w:cstheme="minorBidi"/>
        </w:rPr>
      </w:pPr>
      <w:r w:rsidRPr="001C10C1">
        <w:rPr>
          <w:rFonts w:asciiTheme="minorHAnsi" w:eastAsiaTheme="minorHAnsi" w:hAnsiTheme="minorHAnsi" w:cstheme="minorBidi"/>
          <w:b/>
          <w:u w:val="single"/>
        </w:rPr>
        <w:t>AB91</w:t>
      </w:r>
      <w:r w:rsidRPr="001C10C1">
        <w:rPr>
          <w:rFonts w:asciiTheme="minorHAnsi" w:eastAsiaTheme="minorHAnsi" w:hAnsiTheme="minorHAnsi" w:cstheme="minorBidi"/>
        </w:rPr>
        <w:tab/>
        <w:t xml:space="preserve">AN ACT relating to guardianships; establishing provisions concerning the sterilization of protected persons; and providing other matters properly relating thereto.                           </w:t>
      </w:r>
    </w:p>
    <w:p w14:paraId="1D2825EF" w14:textId="77777777" w:rsidR="001C10C1" w:rsidRPr="001C10C1" w:rsidRDefault="001C10C1" w:rsidP="001C10C1">
      <w:pPr>
        <w:rPr>
          <w:rFonts w:asciiTheme="minorHAnsi" w:eastAsiaTheme="minorHAnsi" w:hAnsiTheme="minorHAnsi" w:cstheme="minorBidi"/>
        </w:rPr>
      </w:pPr>
      <w:r w:rsidRPr="001C10C1">
        <w:rPr>
          <w:rFonts w:asciiTheme="minorHAnsi" w:eastAsiaTheme="minorHAnsi" w:hAnsiTheme="minorHAnsi" w:cstheme="minorBidi"/>
          <w:b/>
          <w:u w:val="single"/>
        </w:rPr>
        <w:t>AB129</w:t>
      </w:r>
      <w:r w:rsidRPr="001C10C1">
        <w:rPr>
          <w:rFonts w:asciiTheme="minorHAnsi" w:eastAsiaTheme="minorHAnsi" w:hAnsiTheme="minorHAnsi" w:cstheme="minorBidi"/>
        </w:rPr>
        <w:tab/>
        <w:t>AN ACT relating to emergency response; requiring certain first responders to receive training concerning identifying and interacting with persons with developmental disabilities; and providing other matters properly relating thereto.</w:t>
      </w:r>
    </w:p>
    <w:p w14:paraId="28441406" w14:textId="77777777" w:rsidR="001C10C1" w:rsidRPr="001C10C1" w:rsidRDefault="001C10C1" w:rsidP="001C10C1">
      <w:pPr>
        <w:rPr>
          <w:rFonts w:asciiTheme="minorHAnsi" w:eastAsiaTheme="minorHAnsi" w:hAnsiTheme="minorHAnsi" w:cstheme="minorBidi"/>
        </w:rPr>
      </w:pPr>
      <w:r w:rsidRPr="001C10C1">
        <w:rPr>
          <w:rFonts w:asciiTheme="minorHAnsi" w:eastAsiaTheme="minorHAnsi" w:hAnsiTheme="minorHAnsi" w:cstheme="minorBidi"/>
          <w:b/>
          <w:u w:val="single"/>
        </w:rPr>
        <w:t>AB180</w:t>
      </w:r>
      <w:r w:rsidRPr="001C10C1">
        <w:rPr>
          <w:rFonts w:asciiTheme="minorHAnsi" w:eastAsiaTheme="minorHAnsi" w:hAnsiTheme="minorHAnsi" w:cstheme="minorBidi"/>
        </w:rPr>
        <w:tab/>
        <w:t>AN ACT relating to education; imposing certain requirements concerning the transportation of pupils who reside in a child care institution and pupils with disabilities; creating a rebuttable presumption that it is in the best interests of a child in foster care to enroll in the junior high school, middle school or high school in which pupils enrolled in his or her school of origin generally enroll; providing that the failure of a local education agency to furnish transportation to pupils does not affect the duties of the local education agency concerning the transportation of children in foster care; and providing other matters properly relating thereto.</w:t>
      </w:r>
    </w:p>
    <w:p w14:paraId="56C0E79F" w14:textId="77777777" w:rsidR="001C10C1" w:rsidRPr="001C10C1" w:rsidRDefault="001C10C1" w:rsidP="001C10C1">
      <w:pPr>
        <w:rPr>
          <w:rFonts w:asciiTheme="minorHAnsi" w:eastAsiaTheme="minorHAnsi" w:hAnsiTheme="minorHAnsi" w:cstheme="minorBidi"/>
        </w:rPr>
      </w:pPr>
      <w:r w:rsidRPr="001C10C1">
        <w:rPr>
          <w:rFonts w:asciiTheme="minorHAnsi" w:eastAsiaTheme="minorHAnsi" w:hAnsiTheme="minorHAnsi" w:cstheme="minorBidi"/>
          <w:b/>
          <w:u w:val="single"/>
        </w:rPr>
        <w:lastRenderedPageBreak/>
        <w:t>AB228</w:t>
      </w:r>
      <w:r w:rsidRPr="001C10C1">
        <w:rPr>
          <w:rFonts w:asciiTheme="minorHAnsi" w:eastAsiaTheme="minorHAnsi" w:hAnsiTheme="minorHAnsi" w:cstheme="minorBidi"/>
        </w:rPr>
        <w:tab/>
        <w:t>AN ACT relating to services to aging and disabled persons; expanding the jurisdiction of the State Long-Term Care Ombudsman to perform certain actions to protect the health, safety, welfare and civil rights of certain persons receiving services from certain entities other than long-term care facilities; revising the duties of the Ombudsman; requiring certain such facilities and providers of services to post information relating to the procedure for making a complaint to the Ombudsman; and providing other matters properly relating thereto.</w:t>
      </w:r>
    </w:p>
    <w:p w14:paraId="41829681" w14:textId="77777777" w:rsidR="001C10C1" w:rsidRPr="001C10C1" w:rsidRDefault="001C10C1" w:rsidP="001C10C1">
      <w:pPr>
        <w:rPr>
          <w:rFonts w:asciiTheme="minorHAnsi" w:eastAsiaTheme="minorHAnsi" w:hAnsiTheme="minorHAnsi" w:cstheme="minorBidi"/>
        </w:rPr>
      </w:pPr>
      <w:r w:rsidRPr="001C10C1">
        <w:rPr>
          <w:rFonts w:asciiTheme="minorHAnsi" w:eastAsiaTheme="minorHAnsi" w:hAnsiTheme="minorHAnsi" w:cstheme="minorBidi"/>
          <w:b/>
          <w:u w:val="single"/>
        </w:rPr>
        <w:t>AB339</w:t>
      </w:r>
      <w:r w:rsidRPr="001C10C1">
        <w:rPr>
          <w:rFonts w:asciiTheme="minorHAnsi" w:eastAsiaTheme="minorHAnsi" w:hAnsiTheme="minorHAnsi" w:cstheme="minorBidi"/>
        </w:rPr>
        <w:tab/>
        <w:t>AN ACT relating to wages; requiring the minimum payment that must be paid to certain persons who participate in jobs and day training services to be set by regulation; prohibiting the issuance of a certificate to provide jobs and day training services under certain circumstances; requiring providers of jobs and day training services to submit certain annual reports to the Labor Commissioner; and providing other matters properly relating thereto.</w:t>
      </w:r>
    </w:p>
    <w:p w14:paraId="49D4A13D" w14:textId="77777777" w:rsidR="001C10C1" w:rsidRPr="001C10C1" w:rsidRDefault="001C10C1" w:rsidP="001C10C1">
      <w:pPr>
        <w:rPr>
          <w:rFonts w:asciiTheme="minorHAnsi" w:eastAsiaTheme="minorHAnsi" w:hAnsiTheme="minorHAnsi" w:cstheme="minorBidi"/>
        </w:rPr>
      </w:pPr>
      <w:r w:rsidRPr="001C10C1">
        <w:rPr>
          <w:rFonts w:asciiTheme="minorHAnsi" w:eastAsiaTheme="minorHAnsi" w:hAnsiTheme="minorHAnsi" w:cstheme="minorBidi"/>
          <w:b/>
          <w:u w:val="single"/>
        </w:rPr>
        <w:t>AB 471</w:t>
      </w:r>
      <w:r w:rsidRPr="001C10C1">
        <w:rPr>
          <w:rFonts w:asciiTheme="minorHAnsi" w:eastAsiaTheme="minorHAnsi" w:hAnsiTheme="minorHAnsi" w:cstheme="minorBidi"/>
        </w:rPr>
        <w:tab/>
        <w:t>AN ACT relating to supported living arrangement services; authorizing the holder of a certificate to provide supported living arrangement services to serve certain additional persons; and providing other matters properly relating thereto.</w:t>
      </w:r>
    </w:p>
    <w:p w14:paraId="7D3A7AD9" w14:textId="374E0AF6" w:rsidR="001C10C1" w:rsidRPr="001C10C1" w:rsidRDefault="001C10C1" w:rsidP="001C10C1">
      <w:pPr>
        <w:rPr>
          <w:rFonts w:asciiTheme="minorHAnsi" w:eastAsiaTheme="minorHAnsi" w:hAnsiTheme="minorHAnsi" w:cstheme="minorBidi"/>
        </w:rPr>
      </w:pPr>
      <w:r w:rsidRPr="001C10C1">
        <w:rPr>
          <w:rFonts w:asciiTheme="minorHAnsi" w:eastAsiaTheme="minorHAnsi" w:hAnsiTheme="minorHAnsi" w:cstheme="minorBidi"/>
          <w:b/>
          <w:u w:val="single"/>
        </w:rPr>
        <w:t>AB 480</w:t>
      </w:r>
      <w:r w:rsidRPr="001C10C1">
        <w:rPr>
          <w:rFonts w:asciiTheme="minorHAnsi" w:eastAsiaTheme="minorHAnsi" w:hAnsiTheme="minorHAnsi" w:cstheme="minorBidi"/>
        </w:rPr>
        <w:tab/>
        <w:t xml:space="preserve">AN   ACT   relating   to   written   agreements; enacting   provisions </w:t>
      </w:r>
      <w:proofErr w:type="gramStart"/>
      <w:r w:rsidRPr="001C10C1">
        <w:rPr>
          <w:rFonts w:asciiTheme="minorHAnsi" w:eastAsiaTheme="minorHAnsi" w:hAnsiTheme="minorHAnsi" w:cstheme="minorBidi"/>
        </w:rPr>
        <w:t>governing  supported</w:t>
      </w:r>
      <w:proofErr w:type="gramEnd"/>
      <w:r w:rsidRPr="001C10C1">
        <w:rPr>
          <w:rFonts w:asciiTheme="minorHAnsi" w:eastAsiaTheme="minorHAnsi" w:hAnsiTheme="minorHAnsi" w:cstheme="minorBidi"/>
        </w:rPr>
        <w:t xml:space="preserve">  decision-making  agreements;  and providing other matters properly relating thereto</w:t>
      </w:r>
    </w:p>
    <w:p w14:paraId="4787C0EE" w14:textId="77777777" w:rsidR="001C10C1" w:rsidRPr="001C10C1" w:rsidRDefault="001C10C1" w:rsidP="001C10C1">
      <w:pPr>
        <w:rPr>
          <w:rFonts w:asciiTheme="minorHAnsi" w:eastAsiaTheme="minorHAnsi" w:hAnsiTheme="minorHAnsi" w:cstheme="minorBidi"/>
        </w:rPr>
      </w:pPr>
      <w:r w:rsidRPr="001C10C1">
        <w:rPr>
          <w:rFonts w:asciiTheme="minorHAnsi" w:eastAsiaTheme="minorHAnsi" w:hAnsiTheme="minorHAnsi" w:cstheme="minorBidi"/>
          <w:b/>
          <w:u w:val="single"/>
        </w:rPr>
        <w:t>SB174</w:t>
      </w:r>
      <w:r w:rsidRPr="001C10C1">
        <w:rPr>
          <w:rFonts w:asciiTheme="minorHAnsi" w:eastAsiaTheme="minorHAnsi" w:hAnsiTheme="minorHAnsi" w:cstheme="minorBidi"/>
        </w:rPr>
        <w:tab/>
        <w:t>AN ACT relating to disability services; requiring the Department of Health and Human Services to seek an increase in certain reimbursement rates under the Medicaid program and the Autism Treatment Assistance Program for a registered behavior technician; requiring the Legislative Auditor to conduct an audit of the Medicaid program concerning the delivery of certain services; and providing other matters properly relating thereto.</w:t>
      </w:r>
    </w:p>
    <w:p w14:paraId="2A33EED8" w14:textId="77777777" w:rsidR="00200921" w:rsidRDefault="00200921" w:rsidP="00200921">
      <w:pPr>
        <w:pStyle w:val="ListParagraph"/>
        <w:ind w:left="2160"/>
        <w:rPr>
          <w:rFonts w:ascii="Arial" w:hAnsi="Arial" w:cs="Arial"/>
          <w:sz w:val="24"/>
          <w:szCs w:val="24"/>
        </w:rPr>
      </w:pPr>
    </w:p>
    <w:p w14:paraId="255E9788" w14:textId="77777777" w:rsidR="00200921" w:rsidRPr="0031357D" w:rsidRDefault="00200921" w:rsidP="00200921">
      <w:pPr>
        <w:numPr>
          <w:ilvl w:val="0"/>
          <w:numId w:val="1"/>
        </w:numPr>
        <w:rPr>
          <w:rFonts w:ascii="Arial" w:hAnsi="Arial" w:cs="Arial"/>
          <w:sz w:val="18"/>
          <w:szCs w:val="18"/>
          <w:u w:val="single"/>
        </w:rPr>
      </w:pPr>
      <w:r w:rsidRPr="0031357D">
        <w:rPr>
          <w:rFonts w:ascii="Arial" w:hAnsi="Arial" w:cs="Arial"/>
          <w:sz w:val="24"/>
          <w:szCs w:val="24"/>
        </w:rPr>
        <w:t xml:space="preserve">Discussion and Possible Determination of Issues and Agenda Items to be Considered or Deliberated at the Next </w:t>
      </w:r>
      <w:r>
        <w:rPr>
          <w:rFonts w:ascii="Arial" w:hAnsi="Arial" w:cs="Arial"/>
          <w:sz w:val="24"/>
          <w:szCs w:val="24"/>
        </w:rPr>
        <w:t xml:space="preserve">CSPD </w:t>
      </w:r>
      <w:r w:rsidRPr="0031357D">
        <w:rPr>
          <w:rFonts w:ascii="Arial" w:hAnsi="Arial" w:cs="Arial"/>
          <w:sz w:val="24"/>
          <w:szCs w:val="24"/>
        </w:rPr>
        <w:t>Meeting</w:t>
      </w:r>
      <w:r w:rsidRPr="0031357D">
        <w:rPr>
          <w:rFonts w:ascii="Arial" w:hAnsi="Arial" w:cs="Arial"/>
          <w:b/>
          <w:sz w:val="18"/>
          <w:szCs w:val="18"/>
        </w:rPr>
        <w:t xml:space="preserve"> </w:t>
      </w:r>
      <w:r w:rsidRPr="0031357D">
        <w:rPr>
          <w:rFonts w:ascii="Arial" w:hAnsi="Arial" w:cs="Arial"/>
          <w:b/>
          <w:sz w:val="18"/>
          <w:szCs w:val="18"/>
          <w:u w:val="single"/>
        </w:rPr>
        <w:t>(For Possible Action)</w:t>
      </w:r>
    </w:p>
    <w:p w14:paraId="38E805B0" w14:textId="77777777" w:rsidR="00200921" w:rsidRDefault="00200921" w:rsidP="00200921">
      <w:pPr>
        <w:ind w:left="1440" w:firstLine="720"/>
        <w:rPr>
          <w:rFonts w:ascii="Arial" w:hAnsi="Arial" w:cs="Arial"/>
          <w:sz w:val="24"/>
          <w:szCs w:val="24"/>
        </w:rPr>
      </w:pPr>
      <w:r>
        <w:rPr>
          <w:rFonts w:ascii="Arial" w:hAnsi="Arial" w:cs="Arial"/>
          <w:sz w:val="24"/>
          <w:szCs w:val="24"/>
        </w:rPr>
        <w:t>Nicole Schomberg</w:t>
      </w:r>
      <w:r w:rsidRPr="00FE4311">
        <w:rPr>
          <w:rFonts w:ascii="Arial" w:hAnsi="Arial" w:cs="Arial"/>
          <w:sz w:val="24"/>
          <w:szCs w:val="24"/>
        </w:rPr>
        <w:t>, Chairperson</w:t>
      </w:r>
    </w:p>
    <w:p w14:paraId="382EFD24" w14:textId="77777777" w:rsidR="00200921" w:rsidRPr="0031357D" w:rsidRDefault="00200921" w:rsidP="00200921">
      <w:pPr>
        <w:ind w:left="1440"/>
        <w:rPr>
          <w:rFonts w:ascii="Arial" w:hAnsi="Arial" w:cs="Arial"/>
          <w:sz w:val="24"/>
          <w:szCs w:val="24"/>
        </w:rPr>
      </w:pPr>
    </w:p>
    <w:p w14:paraId="7DB21D80" w14:textId="77777777" w:rsidR="00200921" w:rsidRPr="0031357D" w:rsidRDefault="00200921" w:rsidP="00200921">
      <w:pPr>
        <w:numPr>
          <w:ilvl w:val="0"/>
          <w:numId w:val="1"/>
        </w:numPr>
        <w:rPr>
          <w:rFonts w:ascii="Arial" w:hAnsi="Arial" w:cs="Arial"/>
          <w:sz w:val="24"/>
          <w:szCs w:val="24"/>
        </w:rPr>
      </w:pPr>
      <w:r w:rsidRPr="0031357D">
        <w:rPr>
          <w:rFonts w:ascii="Arial" w:hAnsi="Arial" w:cs="Arial"/>
          <w:sz w:val="24"/>
          <w:szCs w:val="24"/>
        </w:rPr>
        <w:t>Set and Confirm Dates for Future Meetings</w:t>
      </w:r>
      <w:r w:rsidRPr="0031357D">
        <w:rPr>
          <w:rFonts w:ascii="Arial" w:hAnsi="Arial" w:cs="Arial"/>
          <w:b/>
          <w:sz w:val="24"/>
          <w:szCs w:val="24"/>
        </w:rPr>
        <w:t xml:space="preserve"> </w:t>
      </w:r>
      <w:r w:rsidRPr="0031357D">
        <w:rPr>
          <w:rFonts w:ascii="Arial" w:hAnsi="Arial" w:cs="Arial"/>
          <w:b/>
          <w:sz w:val="18"/>
          <w:szCs w:val="18"/>
          <w:u w:val="single"/>
        </w:rPr>
        <w:t>(For Possible Action)</w:t>
      </w:r>
    </w:p>
    <w:p w14:paraId="3522A605" w14:textId="77777777" w:rsidR="00200921" w:rsidRDefault="00200921" w:rsidP="00200921">
      <w:pPr>
        <w:ind w:left="1440" w:firstLine="720"/>
        <w:rPr>
          <w:rFonts w:ascii="Arial" w:hAnsi="Arial" w:cs="Arial"/>
          <w:sz w:val="24"/>
          <w:szCs w:val="24"/>
        </w:rPr>
      </w:pPr>
      <w:r>
        <w:rPr>
          <w:rFonts w:ascii="Arial" w:hAnsi="Arial" w:cs="Arial"/>
          <w:sz w:val="24"/>
          <w:szCs w:val="24"/>
        </w:rPr>
        <w:t>Nicole Schomberg</w:t>
      </w:r>
      <w:r w:rsidRPr="00FE4311">
        <w:rPr>
          <w:rFonts w:ascii="Arial" w:hAnsi="Arial" w:cs="Arial"/>
          <w:sz w:val="24"/>
          <w:szCs w:val="24"/>
        </w:rPr>
        <w:t>, Chairperson</w:t>
      </w:r>
    </w:p>
    <w:p w14:paraId="0D47E4A9" w14:textId="77777777" w:rsidR="00200921" w:rsidRPr="0031357D" w:rsidRDefault="00200921" w:rsidP="00200921">
      <w:pPr>
        <w:ind w:left="720"/>
        <w:rPr>
          <w:rFonts w:ascii="Arial" w:hAnsi="Arial" w:cs="Arial"/>
          <w:sz w:val="24"/>
          <w:szCs w:val="24"/>
        </w:rPr>
      </w:pPr>
    </w:p>
    <w:p w14:paraId="1A1BEEE1" w14:textId="77777777" w:rsidR="00200921" w:rsidRPr="0031357D" w:rsidRDefault="00200921" w:rsidP="00200921">
      <w:pPr>
        <w:numPr>
          <w:ilvl w:val="0"/>
          <w:numId w:val="1"/>
        </w:numPr>
        <w:rPr>
          <w:rFonts w:ascii="Arial" w:hAnsi="Arial" w:cs="Arial"/>
          <w:sz w:val="18"/>
          <w:szCs w:val="18"/>
        </w:rPr>
      </w:pPr>
      <w:r w:rsidRPr="00B12DC4">
        <w:rPr>
          <w:rFonts w:ascii="Arial" w:hAnsi="Arial" w:cs="Arial"/>
          <w:sz w:val="24"/>
          <w:szCs w:val="24"/>
        </w:rPr>
        <w:t xml:space="preserve">Public Comment </w:t>
      </w:r>
      <w:r w:rsidRPr="00B12DC4">
        <w:rPr>
          <w:rFonts w:ascii="Arial" w:hAnsi="Arial" w:cs="Arial"/>
          <w:sz w:val="18"/>
          <w:szCs w:val="18"/>
        </w:rPr>
        <w:t>(No action may be taken upon a matter raised under public comment period unless the matter itself has been specifically included on an agenda as an action item.</w:t>
      </w:r>
      <w:r w:rsidRPr="00E27938">
        <w:rPr>
          <w:sz w:val="20"/>
          <w:szCs w:val="20"/>
        </w:rPr>
        <w:t xml:space="preserve"> </w:t>
      </w:r>
      <w:r w:rsidRPr="00E27938">
        <w:rPr>
          <w:rFonts w:ascii="Arial" w:hAnsi="Arial" w:cs="Arial"/>
          <w:sz w:val="18"/>
          <w:szCs w:val="18"/>
        </w:rPr>
        <w:t xml:space="preserve">Public comment at the beginning and end of the agenda may be limited to three minutes per person at the discretion of the chairperson.  Members of the public may comment on matters not appearing on this agenda or may offer comment on specific agenda items.  Comments may be discussed by the </w:t>
      </w:r>
      <w:proofErr w:type="gramStart"/>
      <w:r w:rsidRPr="00E27938">
        <w:rPr>
          <w:rFonts w:ascii="Arial" w:hAnsi="Arial" w:cs="Arial"/>
          <w:sz w:val="18"/>
          <w:szCs w:val="18"/>
        </w:rPr>
        <w:t>Board</w:t>
      </w:r>
      <w:proofErr w:type="gramEnd"/>
      <w:r w:rsidRPr="00E27938">
        <w:rPr>
          <w:rFonts w:ascii="Arial" w:hAnsi="Arial" w:cs="Arial"/>
          <w:sz w:val="18"/>
          <w:szCs w:val="18"/>
        </w:rPr>
        <w:t xml:space="preserve"> but no action may be taken.  The matter may be placed on a future agenda for action)</w:t>
      </w:r>
      <w:r w:rsidRPr="00E27938">
        <w:rPr>
          <w:rFonts w:ascii="Arial" w:hAnsi="Arial" w:cs="Arial"/>
          <w:sz w:val="18"/>
          <w:szCs w:val="18"/>
        </w:rPr>
        <w:br/>
      </w:r>
    </w:p>
    <w:p w14:paraId="3CA7EC27" w14:textId="77777777" w:rsidR="00200921" w:rsidRPr="0031357D" w:rsidRDefault="00200921" w:rsidP="00200921">
      <w:pPr>
        <w:ind w:left="720"/>
        <w:rPr>
          <w:rFonts w:ascii="Arial" w:hAnsi="Arial" w:cs="Arial"/>
          <w:sz w:val="24"/>
          <w:szCs w:val="24"/>
        </w:rPr>
      </w:pPr>
    </w:p>
    <w:p w14:paraId="111B79C6" w14:textId="77777777" w:rsidR="00200921" w:rsidRPr="0031357D" w:rsidRDefault="00200921" w:rsidP="00200921">
      <w:pPr>
        <w:numPr>
          <w:ilvl w:val="0"/>
          <w:numId w:val="1"/>
        </w:numPr>
        <w:rPr>
          <w:rFonts w:ascii="Arial" w:hAnsi="Arial" w:cs="Arial"/>
          <w:sz w:val="24"/>
          <w:szCs w:val="24"/>
        </w:rPr>
      </w:pPr>
      <w:r w:rsidRPr="0031357D">
        <w:rPr>
          <w:rFonts w:ascii="Arial" w:hAnsi="Arial" w:cs="Arial"/>
          <w:sz w:val="24"/>
          <w:szCs w:val="24"/>
        </w:rPr>
        <w:t>Adjournment</w:t>
      </w:r>
    </w:p>
    <w:p w14:paraId="661B6018" w14:textId="77777777" w:rsidR="0007405E" w:rsidRDefault="00200921" w:rsidP="000C1F27">
      <w:pPr>
        <w:ind w:left="1440" w:firstLine="720"/>
        <w:rPr>
          <w:rFonts w:ascii="Arial" w:hAnsi="Arial" w:cs="Arial"/>
          <w:sz w:val="24"/>
          <w:szCs w:val="24"/>
        </w:rPr>
      </w:pPr>
      <w:r>
        <w:rPr>
          <w:rFonts w:ascii="Arial" w:hAnsi="Arial" w:cs="Arial"/>
          <w:sz w:val="24"/>
          <w:szCs w:val="24"/>
        </w:rPr>
        <w:t>Nicole Schomberg</w:t>
      </w:r>
      <w:r w:rsidRPr="00FE4311">
        <w:rPr>
          <w:rFonts w:ascii="Arial" w:hAnsi="Arial" w:cs="Arial"/>
          <w:sz w:val="24"/>
          <w:szCs w:val="24"/>
        </w:rPr>
        <w:t>, Chairperson</w:t>
      </w:r>
    </w:p>
    <w:p w14:paraId="43425747" w14:textId="77777777" w:rsidR="000C1F27" w:rsidRDefault="000C1F27" w:rsidP="000C1F27">
      <w:pPr>
        <w:ind w:left="1440" w:firstLine="720"/>
        <w:rPr>
          <w:rFonts w:ascii="Arial" w:hAnsi="Arial" w:cs="Arial"/>
          <w:sz w:val="24"/>
          <w:szCs w:val="24"/>
        </w:rPr>
      </w:pPr>
    </w:p>
    <w:p w14:paraId="631B2179" w14:textId="77777777" w:rsidR="000C1F27" w:rsidRDefault="000C1F27" w:rsidP="000C1F27">
      <w:pPr>
        <w:ind w:left="1440" w:firstLine="720"/>
        <w:rPr>
          <w:rFonts w:ascii="Arial" w:hAnsi="Arial" w:cs="Arial"/>
          <w:sz w:val="24"/>
          <w:szCs w:val="24"/>
        </w:rPr>
      </w:pPr>
    </w:p>
    <w:p w14:paraId="22E00144" w14:textId="77777777" w:rsidR="000C1F27" w:rsidRPr="00F15A83" w:rsidRDefault="000C1F27" w:rsidP="000C1F27">
      <w:pPr>
        <w:jc w:val="center"/>
        <w:rPr>
          <w:rFonts w:cs="Arial"/>
          <w:b/>
          <w:sz w:val="18"/>
          <w:szCs w:val="18"/>
          <w:u w:val="single"/>
        </w:rPr>
      </w:pPr>
      <w:r w:rsidRPr="00F15A83">
        <w:rPr>
          <w:rFonts w:cs="Arial"/>
          <w:b/>
          <w:sz w:val="18"/>
          <w:szCs w:val="18"/>
          <w:u w:val="single"/>
        </w:rPr>
        <w:t>Commission on Services for Persons with Disabilities</w:t>
      </w:r>
      <w:r>
        <w:rPr>
          <w:rFonts w:cs="Arial"/>
          <w:b/>
          <w:sz w:val="18"/>
          <w:szCs w:val="18"/>
          <w:u w:val="single"/>
        </w:rPr>
        <w:t xml:space="preserve"> Legislative Subcommittee</w:t>
      </w:r>
      <w:r w:rsidRPr="00F15A83">
        <w:rPr>
          <w:rFonts w:cs="Arial"/>
          <w:b/>
          <w:sz w:val="18"/>
          <w:szCs w:val="18"/>
          <w:u w:val="single"/>
        </w:rPr>
        <w:t xml:space="preserve"> Members</w:t>
      </w:r>
    </w:p>
    <w:p w14:paraId="069D4D2C" w14:textId="77777777" w:rsidR="000C1F27" w:rsidRPr="00F15A83" w:rsidRDefault="000C1F27" w:rsidP="000C1F27">
      <w:pPr>
        <w:jc w:val="center"/>
        <w:rPr>
          <w:rFonts w:cs="Arial"/>
          <w:sz w:val="16"/>
          <w:szCs w:val="16"/>
        </w:rPr>
      </w:pPr>
      <w:r>
        <w:rPr>
          <w:rFonts w:cs="Arial"/>
          <w:sz w:val="16"/>
          <w:szCs w:val="16"/>
        </w:rPr>
        <w:t>Nicole Schomberg</w:t>
      </w:r>
      <w:r w:rsidRPr="00CB0010">
        <w:rPr>
          <w:rFonts w:cs="Arial"/>
          <w:sz w:val="16"/>
          <w:szCs w:val="16"/>
        </w:rPr>
        <w:t xml:space="preserve"> (Chair),</w:t>
      </w:r>
      <w:r>
        <w:rPr>
          <w:rFonts w:cs="Arial"/>
          <w:sz w:val="16"/>
          <w:szCs w:val="16"/>
        </w:rPr>
        <w:t xml:space="preserve"> David Daviton (Vice-Chair),</w:t>
      </w:r>
      <w:r w:rsidRPr="00CB0010">
        <w:rPr>
          <w:rFonts w:cs="Arial"/>
          <w:sz w:val="16"/>
          <w:szCs w:val="16"/>
        </w:rPr>
        <w:t xml:space="preserve"> </w:t>
      </w:r>
      <w:r>
        <w:rPr>
          <w:rFonts w:cs="Arial"/>
          <w:sz w:val="16"/>
          <w:szCs w:val="16"/>
        </w:rPr>
        <w:t>Charlene Frost</w:t>
      </w:r>
    </w:p>
    <w:p w14:paraId="5BA63EB0" w14:textId="77777777" w:rsidR="000C1F27" w:rsidRPr="00F15A83" w:rsidRDefault="000C1F27" w:rsidP="000C1F27">
      <w:pPr>
        <w:ind w:left="1440"/>
        <w:rPr>
          <w:rFonts w:cs="Arial"/>
          <w:szCs w:val="24"/>
        </w:rPr>
      </w:pPr>
    </w:p>
    <w:p w14:paraId="13BFDE80" w14:textId="77777777" w:rsidR="000C1F27" w:rsidRPr="00F15A83" w:rsidRDefault="000C1F27" w:rsidP="000C1F27">
      <w:pPr>
        <w:spacing w:after="120"/>
        <w:rPr>
          <w:bCs/>
          <w:sz w:val="18"/>
          <w:szCs w:val="18"/>
        </w:rPr>
      </w:pPr>
      <w:r w:rsidRPr="00F15A83">
        <w:rPr>
          <w:rFonts w:cs="Arial"/>
          <w:b/>
          <w:bCs/>
          <w:sz w:val="18"/>
          <w:szCs w:val="18"/>
          <w:u w:val="single"/>
        </w:rPr>
        <w:t>NOTE:</w:t>
      </w:r>
      <w:r w:rsidRPr="00F15A83">
        <w:rPr>
          <w:rFonts w:cs="Arial"/>
          <w:bCs/>
          <w:sz w:val="18"/>
          <w:szCs w:val="18"/>
        </w:rPr>
        <w:t xml:space="preserve"> </w:t>
      </w:r>
      <w:r w:rsidRPr="00F15A83">
        <w:rPr>
          <w:rFonts w:cs="Arial"/>
          <w:bCs/>
          <w:sz w:val="16"/>
          <w:szCs w:val="16"/>
        </w:rPr>
        <w:t>Agenda items may be taken out of order, combined for consideration, and/ or removed from the agenda at the Chairperson’s discretion.</w:t>
      </w:r>
      <w:r w:rsidRPr="00F15A83">
        <w:rPr>
          <w:bCs/>
          <w:sz w:val="16"/>
          <w:szCs w:val="16"/>
        </w:rPr>
        <w:t xml:space="preserve"> </w:t>
      </w:r>
      <w:r w:rsidRPr="00F15A83">
        <w:rPr>
          <w:rFonts w:cs="Arial"/>
          <w:bCs/>
          <w:sz w:val="16"/>
          <w:szCs w:val="16"/>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sidRPr="00F15A83">
        <w:rPr>
          <w:bCs/>
          <w:sz w:val="16"/>
          <w:szCs w:val="16"/>
        </w:rPr>
        <w:t>.</w:t>
      </w:r>
      <w:r w:rsidR="007034A6">
        <w:rPr>
          <w:bCs/>
        </w:rPr>
        <w:pict w14:anchorId="50058828">
          <v:rect id="_x0000_i1025" style="width:0;height:1.5pt" o:hrstd="t" o:hr="t" fillcolor="gray" stroked="f"/>
        </w:pict>
      </w:r>
    </w:p>
    <w:p w14:paraId="42C791F1" w14:textId="77777777" w:rsidR="000C1F27" w:rsidRPr="00F15A83" w:rsidRDefault="000C1F27" w:rsidP="000C1F27">
      <w:r w:rsidRPr="00F15A83">
        <w:rPr>
          <w:rFonts w:cs="Arial"/>
          <w:b/>
          <w:bCs/>
          <w:sz w:val="18"/>
          <w:szCs w:val="18"/>
          <w:u w:val="single"/>
        </w:rPr>
        <w:lastRenderedPageBreak/>
        <w:t>NOTE:</w:t>
      </w:r>
      <w:r w:rsidRPr="00F15A83">
        <w:rPr>
          <w:rFonts w:cs="Arial"/>
          <w:sz w:val="18"/>
          <w:szCs w:val="18"/>
        </w:rPr>
        <w:t xml:space="preserve">  </w:t>
      </w:r>
      <w:r w:rsidRPr="00F15A83">
        <w:rPr>
          <w:rFonts w:cs="Arial"/>
          <w:sz w:val="16"/>
          <w:szCs w:val="16"/>
        </w:rPr>
        <w:t>We are pleased to make reasonable accommodations for members of the public who have disabilities and wish to attend the meeting.  If special arrangements for the meeting are necessa</w:t>
      </w:r>
      <w:r>
        <w:rPr>
          <w:rFonts w:cs="Arial"/>
          <w:sz w:val="16"/>
          <w:szCs w:val="16"/>
        </w:rPr>
        <w:t>ry, please notify Wendy Thornley</w:t>
      </w:r>
      <w:r w:rsidRPr="00F15A83">
        <w:rPr>
          <w:rFonts w:cs="Arial"/>
          <w:sz w:val="16"/>
          <w:szCs w:val="16"/>
        </w:rPr>
        <w:t xml:space="preserve"> at (775) 687-05</w:t>
      </w:r>
      <w:r>
        <w:rPr>
          <w:rFonts w:cs="Arial"/>
          <w:sz w:val="16"/>
          <w:szCs w:val="16"/>
        </w:rPr>
        <w:t>51</w:t>
      </w:r>
      <w:r w:rsidRPr="00F15A83">
        <w:rPr>
          <w:rFonts w:cs="Arial"/>
          <w:sz w:val="16"/>
          <w:szCs w:val="16"/>
        </w:rPr>
        <w:t xml:space="preserve"> as soon as possible and at least </w:t>
      </w:r>
      <w:r>
        <w:rPr>
          <w:rFonts w:cs="Arial"/>
          <w:sz w:val="16"/>
          <w:szCs w:val="16"/>
        </w:rPr>
        <w:t>ten business</w:t>
      </w:r>
      <w:r w:rsidRPr="00F15A83">
        <w:rPr>
          <w:rFonts w:cs="Arial"/>
          <w:sz w:val="16"/>
          <w:szCs w:val="16"/>
        </w:rPr>
        <w:t xml:space="preserve"> days in advance of the meeting.  If you wish, you may e-mail her at </w:t>
      </w:r>
      <w:hyperlink r:id="rId5" w:history="1">
        <w:r w:rsidRPr="00E90656">
          <w:rPr>
            <w:rStyle w:val="Hyperlink"/>
            <w:rFonts w:cs="Arial"/>
            <w:sz w:val="16"/>
            <w:szCs w:val="16"/>
          </w:rPr>
          <w:t>wthornley@adsd.nv.gov</w:t>
        </w:r>
      </w:hyperlink>
      <w:r>
        <w:rPr>
          <w:rFonts w:cs="Arial"/>
          <w:sz w:val="16"/>
          <w:szCs w:val="16"/>
        </w:rPr>
        <w:t>. In accordance with NRS 241.020, s</w:t>
      </w:r>
      <w:r w:rsidRPr="00F15A83">
        <w:rPr>
          <w:rFonts w:cs="Arial"/>
          <w:sz w:val="16"/>
          <w:szCs w:val="16"/>
        </w:rPr>
        <w:t xml:space="preserve">upporting materials for this meeting are available at: 3416 Goni Rd, D-132, Carson City, NV 89706 or by contacting </w:t>
      </w:r>
      <w:r>
        <w:rPr>
          <w:rFonts w:cs="Arial"/>
          <w:sz w:val="16"/>
          <w:szCs w:val="16"/>
        </w:rPr>
        <w:t xml:space="preserve">Wendy Thornley at </w:t>
      </w:r>
      <w:r w:rsidRPr="00F15A83">
        <w:rPr>
          <w:rFonts w:cs="Arial"/>
          <w:sz w:val="16"/>
          <w:szCs w:val="16"/>
        </w:rPr>
        <w:t>(775) 687-05</w:t>
      </w:r>
      <w:r>
        <w:rPr>
          <w:rFonts w:cs="Arial"/>
          <w:sz w:val="16"/>
          <w:szCs w:val="16"/>
        </w:rPr>
        <w:t>51</w:t>
      </w:r>
      <w:r w:rsidRPr="00F15A83">
        <w:rPr>
          <w:rFonts w:cs="Arial"/>
          <w:sz w:val="16"/>
          <w:szCs w:val="16"/>
        </w:rPr>
        <w:t xml:space="preserve"> or by email at </w:t>
      </w:r>
      <w:hyperlink r:id="rId6" w:history="1">
        <w:r w:rsidRPr="00E90656">
          <w:rPr>
            <w:rStyle w:val="Hyperlink"/>
            <w:rFonts w:cs="Arial"/>
            <w:sz w:val="16"/>
            <w:szCs w:val="16"/>
          </w:rPr>
          <w:t>wthornley@adsd.nv.gov</w:t>
        </w:r>
      </w:hyperlink>
    </w:p>
    <w:p w14:paraId="7D36A24A" w14:textId="77777777" w:rsidR="000C1F27" w:rsidRPr="00F15A83" w:rsidRDefault="000C1F27" w:rsidP="000C1F27"/>
    <w:p w14:paraId="33FCE59F" w14:textId="77777777" w:rsidR="000C1F27" w:rsidRPr="00F15A83" w:rsidRDefault="000C1F27" w:rsidP="000C1F27">
      <w:pPr>
        <w:spacing w:before="100" w:beforeAutospacing="1" w:after="100" w:afterAutospacing="1"/>
        <w:contextualSpacing/>
        <w:rPr>
          <w:rFonts w:cs="Arial"/>
          <w:sz w:val="16"/>
          <w:szCs w:val="24"/>
          <w:lang w:val="en"/>
        </w:rPr>
      </w:pPr>
      <w:r w:rsidRPr="00F15A83">
        <w:rPr>
          <w:rFonts w:cs="Arial"/>
          <w:b/>
          <w:bCs/>
          <w:sz w:val="16"/>
          <w:szCs w:val="18"/>
          <w:u w:val="single"/>
        </w:rPr>
        <w:t>NOTE:</w:t>
      </w:r>
      <w:r w:rsidRPr="00F15A83">
        <w:rPr>
          <w:rFonts w:cs="Arial"/>
          <w:sz w:val="16"/>
          <w:szCs w:val="18"/>
        </w:rPr>
        <w:t xml:space="preserve">  </w:t>
      </w:r>
      <w:r w:rsidRPr="00F15A83">
        <w:rPr>
          <w:rFonts w:cs="Arial"/>
          <w:sz w:val="16"/>
          <w:szCs w:val="24"/>
          <w:lang w:val="en"/>
        </w:rPr>
        <w:t>In an effort to provide a safe environment for Aging and Disability Services Division meetings, please refrain from wearing perfume, scented hairspray, cologne, essential oils, scented deodorant, aftershave or any other scented products when you attend. </w:t>
      </w:r>
    </w:p>
    <w:p w14:paraId="0801DE9B" w14:textId="77777777" w:rsidR="000C1F27" w:rsidRPr="00F15A83" w:rsidRDefault="000C1F27" w:rsidP="000C1F27">
      <w:pPr>
        <w:spacing w:before="100" w:beforeAutospacing="1" w:after="100" w:afterAutospacing="1"/>
        <w:contextualSpacing/>
        <w:rPr>
          <w:rFonts w:cs="Arial"/>
          <w:sz w:val="16"/>
          <w:szCs w:val="24"/>
          <w:lang w:val="en"/>
        </w:rPr>
      </w:pPr>
      <w:r w:rsidRPr="00F15A83">
        <w:rPr>
          <w:rFonts w:cs="Arial"/>
          <w:sz w:val="16"/>
          <w:szCs w:val="24"/>
          <w:lang w:val="en"/>
        </w:rPr>
        <w:t>Scented products contain chemicals which can cause migraines, nausea and even breathing problems for people with asthma, allergies, and environmental illness.</w:t>
      </w:r>
    </w:p>
    <w:p w14:paraId="4AC58B9E" w14:textId="77777777" w:rsidR="000C1F27" w:rsidRPr="00F15A83" w:rsidRDefault="000C1F27" w:rsidP="000C1F27">
      <w:pPr>
        <w:contextualSpacing/>
        <w:rPr>
          <w:rFonts w:cs="Arial"/>
          <w:sz w:val="16"/>
        </w:rPr>
      </w:pPr>
      <w:r w:rsidRPr="00F15A83">
        <w:rPr>
          <w:rFonts w:cs="Arial"/>
          <w:b/>
          <w:bCs/>
          <w:sz w:val="16"/>
          <w:szCs w:val="24"/>
          <w:lang w:val="en"/>
        </w:rPr>
        <w:t>No Scents is Good Sense!</w:t>
      </w:r>
      <w:r w:rsidRPr="00F15A83">
        <w:rPr>
          <w:rFonts w:cs="Arial"/>
          <w:sz w:val="16"/>
          <w:szCs w:val="24"/>
          <w:lang w:val="en"/>
        </w:rPr>
        <w:t xml:space="preserve"> If you are unsure if a product is safe to wear, a good rule of thumb</w:t>
      </w:r>
      <w:r>
        <w:rPr>
          <w:rFonts w:cs="Arial"/>
          <w:sz w:val="16"/>
          <w:szCs w:val="24"/>
          <w:lang w:val="en"/>
        </w:rPr>
        <w:t xml:space="preserve"> is</w:t>
      </w:r>
      <w:r w:rsidRPr="00F15A83">
        <w:rPr>
          <w:rFonts w:cs="Arial"/>
          <w:sz w:val="16"/>
          <w:szCs w:val="24"/>
          <w:lang w:val="en"/>
        </w:rPr>
        <w:t xml:space="preserve"> to just not wear it.</w:t>
      </w:r>
    </w:p>
    <w:p w14:paraId="178A05CA" w14:textId="77777777" w:rsidR="000C1F27" w:rsidRPr="00F15A83" w:rsidRDefault="000C1F27" w:rsidP="000C1F27"/>
    <w:p w14:paraId="250CE49C" w14:textId="77777777" w:rsidR="000C1F27" w:rsidRPr="00F15A83" w:rsidRDefault="000C1F27" w:rsidP="000C1F27">
      <w:pPr>
        <w:rPr>
          <w:rFonts w:cs="Arial"/>
          <w:sz w:val="16"/>
          <w:szCs w:val="16"/>
        </w:rPr>
      </w:pPr>
    </w:p>
    <w:p w14:paraId="7AAB006C" w14:textId="77777777" w:rsidR="000C1F27" w:rsidRPr="00F15A83" w:rsidRDefault="000C1F27" w:rsidP="000C1F27">
      <w:pPr>
        <w:rPr>
          <w:rFonts w:cs="Arial"/>
          <w:sz w:val="16"/>
          <w:szCs w:val="16"/>
        </w:rPr>
      </w:pPr>
    </w:p>
    <w:p w14:paraId="0D3C2194" w14:textId="77777777" w:rsidR="000C1F27" w:rsidRPr="00F15A83" w:rsidRDefault="000C1F27" w:rsidP="000C1F27">
      <w:pPr>
        <w:ind w:right="-720"/>
        <w:rPr>
          <w:rFonts w:cs="Arial"/>
          <w:b/>
          <w:i/>
        </w:rPr>
      </w:pPr>
      <w:r w:rsidRPr="00F15A83">
        <w:rPr>
          <w:rFonts w:cs="Arial"/>
          <w:b/>
          <w:i/>
        </w:rPr>
        <w:t>Agenda Posted at the Following Locations:</w:t>
      </w:r>
    </w:p>
    <w:p w14:paraId="56E0E56F" w14:textId="77777777" w:rsidR="000C1F27" w:rsidRPr="00F15A83" w:rsidRDefault="000C1F27" w:rsidP="000C1F27">
      <w:pPr>
        <w:numPr>
          <w:ilvl w:val="0"/>
          <w:numId w:val="3"/>
        </w:numPr>
        <w:suppressAutoHyphens/>
        <w:rPr>
          <w:rFonts w:cs="Arial"/>
          <w:bCs/>
          <w:sz w:val="16"/>
          <w:szCs w:val="16"/>
          <w:lang w:val="x-none" w:eastAsia="x-none"/>
        </w:rPr>
      </w:pPr>
      <w:r w:rsidRPr="00F15A83">
        <w:rPr>
          <w:rFonts w:cs="Arial"/>
          <w:bCs/>
          <w:sz w:val="16"/>
          <w:szCs w:val="16"/>
          <w:lang w:val="x-none" w:eastAsia="x-none"/>
        </w:rPr>
        <w:t>Aging and Disability Services Division, Carson City Office, 3416 Goni Road, Suite D-132, Carson City, NV 89706</w:t>
      </w:r>
    </w:p>
    <w:p w14:paraId="0CCEB5C9" w14:textId="77777777" w:rsidR="000C1F27" w:rsidRPr="00F15A83" w:rsidRDefault="000C1F27" w:rsidP="000C1F27">
      <w:pPr>
        <w:numPr>
          <w:ilvl w:val="0"/>
          <w:numId w:val="3"/>
        </w:numPr>
        <w:suppressAutoHyphens/>
        <w:rPr>
          <w:rFonts w:cs="Arial"/>
          <w:bCs/>
          <w:sz w:val="16"/>
          <w:szCs w:val="16"/>
        </w:rPr>
      </w:pPr>
      <w:r w:rsidRPr="00F15A83">
        <w:rPr>
          <w:rFonts w:cs="Arial"/>
          <w:bCs/>
          <w:sz w:val="16"/>
          <w:szCs w:val="16"/>
        </w:rPr>
        <w:t>Aging and Disability Services Division, Las Vegas Office, 1860 East Sahara Avenue, Las Vegas, NV 89104</w:t>
      </w:r>
    </w:p>
    <w:p w14:paraId="7120870E" w14:textId="77777777" w:rsidR="000C1F27" w:rsidRPr="00F15A83" w:rsidRDefault="000C1F27" w:rsidP="000C1F27">
      <w:pPr>
        <w:numPr>
          <w:ilvl w:val="0"/>
          <w:numId w:val="3"/>
        </w:numPr>
        <w:suppressAutoHyphens/>
        <w:rPr>
          <w:rFonts w:cs="Arial"/>
          <w:bCs/>
          <w:sz w:val="16"/>
          <w:szCs w:val="16"/>
        </w:rPr>
      </w:pPr>
      <w:r w:rsidRPr="00F15A83">
        <w:rPr>
          <w:rFonts w:cs="Arial"/>
          <w:bCs/>
          <w:sz w:val="16"/>
          <w:szCs w:val="16"/>
        </w:rPr>
        <w:t>Aging and Disability Services Division, Reno Office, 445 Apple Street, Suite 104, Reno, NV 89502</w:t>
      </w:r>
    </w:p>
    <w:p w14:paraId="07EA1648" w14:textId="77777777" w:rsidR="000C1F27" w:rsidRPr="00F15A83" w:rsidRDefault="000C1F27" w:rsidP="000C1F27">
      <w:pPr>
        <w:numPr>
          <w:ilvl w:val="0"/>
          <w:numId w:val="3"/>
        </w:numPr>
        <w:suppressAutoHyphens/>
        <w:rPr>
          <w:rFonts w:cs="Arial"/>
          <w:bCs/>
          <w:sz w:val="16"/>
          <w:szCs w:val="16"/>
        </w:rPr>
      </w:pPr>
      <w:r w:rsidRPr="00F15A83">
        <w:rPr>
          <w:rFonts w:cs="Arial"/>
          <w:bCs/>
          <w:sz w:val="16"/>
          <w:szCs w:val="16"/>
        </w:rPr>
        <w:t>Aging and Disability Services Division, Elko Office, 1010 Ruby Vista Drive, Suite 104, Elko, NV 89801</w:t>
      </w:r>
    </w:p>
    <w:p w14:paraId="3A6574BD"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Nevada Community Enrichment Program, 6375 West Charleston Boulevard, Ste. L200 Las Vegas, NV 89146</w:t>
      </w:r>
    </w:p>
    <w:p w14:paraId="613C536B"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Southern Nevada Center for Independent Living, 6039 El Dora Street H-8, Las Vegas, NV 89101</w:t>
      </w:r>
      <w:r w:rsidRPr="00F15A83">
        <w:rPr>
          <w:rFonts w:cs="Arial"/>
          <w:sz w:val="16"/>
          <w:szCs w:val="16"/>
        </w:rPr>
        <w:tab/>
      </w:r>
    </w:p>
    <w:p w14:paraId="62592B20"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 xml:space="preserve">Disability Resource Center, So. E. Greg St., Suite 102 Sparks, NV 89431 </w:t>
      </w:r>
    </w:p>
    <w:p w14:paraId="11D8631D"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Nevada State Library and Archives, 100 North Stewart Street, Carson City, NV 89706</w:t>
      </w:r>
    </w:p>
    <w:p w14:paraId="355F0602"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Desert Regional Center, 1391 South Jones Boulevard, Las Vegas, NV 89146</w:t>
      </w:r>
    </w:p>
    <w:p w14:paraId="19765697"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Sierra Regional Center, 605 South 21</w:t>
      </w:r>
      <w:r w:rsidRPr="00F15A83">
        <w:rPr>
          <w:rFonts w:cs="Arial"/>
          <w:sz w:val="16"/>
          <w:szCs w:val="16"/>
          <w:vertAlign w:val="superscript"/>
        </w:rPr>
        <w:t>st</w:t>
      </w:r>
      <w:r w:rsidRPr="00F15A83">
        <w:rPr>
          <w:rFonts w:cs="Arial"/>
          <w:sz w:val="16"/>
          <w:szCs w:val="16"/>
        </w:rPr>
        <w:t xml:space="preserve"> Street, Reno, NV 89431</w:t>
      </w:r>
      <w:r w:rsidRPr="00F15A83">
        <w:rPr>
          <w:rFonts w:cs="Arial"/>
          <w:sz w:val="16"/>
          <w:szCs w:val="16"/>
        </w:rPr>
        <w:tab/>
      </w:r>
    </w:p>
    <w:p w14:paraId="6BE4ACDA"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Rural Regional Center, 1665 Old Hot Springs Road, Carson City, NV 89706</w:t>
      </w:r>
    </w:p>
    <w:p w14:paraId="3EC82AC5"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Northern Nevada Center for Independent Living, 999 Pyramid Way, Sparks, NV 89431</w:t>
      </w:r>
    </w:p>
    <w:p w14:paraId="201D9FE9"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Dept. of Health and Human Services, 4126 Technology Way, Carson City, NV 89706</w:t>
      </w:r>
    </w:p>
    <w:p w14:paraId="2B8C670B"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Early Intervention Services, 2667 Enterprise Road, Reno, NV 89512</w:t>
      </w:r>
    </w:p>
    <w:p w14:paraId="4459C9B8" w14:textId="77777777" w:rsidR="000C1F27" w:rsidRPr="00F15A83" w:rsidRDefault="000C1F27" w:rsidP="000C1F27">
      <w:pPr>
        <w:tabs>
          <w:tab w:val="left" w:pos="5220"/>
        </w:tabs>
        <w:ind w:right="-1728"/>
        <w:rPr>
          <w:rFonts w:cs="Arial"/>
          <w:sz w:val="16"/>
          <w:szCs w:val="16"/>
        </w:rPr>
      </w:pPr>
      <w:r w:rsidRPr="00F15A83">
        <w:rPr>
          <w:sz w:val="16"/>
          <w:szCs w:val="16"/>
        </w:rPr>
        <w:tab/>
      </w:r>
    </w:p>
    <w:p w14:paraId="439C5E93" w14:textId="77777777" w:rsidR="000C1F27" w:rsidRPr="00F15A83" w:rsidRDefault="000C1F27" w:rsidP="000C1F27">
      <w:pPr>
        <w:rPr>
          <w:rFonts w:cs="Arial"/>
          <w:sz w:val="16"/>
          <w:szCs w:val="16"/>
        </w:rPr>
      </w:pPr>
      <w:r w:rsidRPr="00F15A83">
        <w:rPr>
          <w:rFonts w:cs="Arial"/>
          <w:sz w:val="16"/>
          <w:szCs w:val="16"/>
        </w:rPr>
        <w:t xml:space="preserve">Notice of this meeting was posted on the Internet at: http://www.adsd.nv.gov/ and </w:t>
      </w:r>
      <w:hyperlink r:id="rId7" w:history="1">
        <w:r w:rsidRPr="00F15A83">
          <w:rPr>
            <w:rFonts w:cs="Arial"/>
            <w:color w:val="0000FF"/>
            <w:sz w:val="16"/>
            <w:szCs w:val="16"/>
            <w:u w:val="single"/>
          </w:rPr>
          <w:t>https://notice.nv.gov</w:t>
        </w:r>
      </w:hyperlink>
    </w:p>
    <w:p w14:paraId="60E51939" w14:textId="77777777" w:rsidR="000C1F27" w:rsidRDefault="000C1F27" w:rsidP="000C1F27">
      <w:pPr>
        <w:ind w:left="1440" w:firstLine="720"/>
      </w:pPr>
    </w:p>
    <w:sectPr w:rsidR="000C1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219B5E3A"/>
    <w:multiLevelType w:val="hybridMultilevel"/>
    <w:tmpl w:val="87AAE4F2"/>
    <w:lvl w:ilvl="0" w:tplc="E7DEDA20">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C565D68"/>
    <w:multiLevelType w:val="hybridMultilevel"/>
    <w:tmpl w:val="9B8847E0"/>
    <w:lvl w:ilvl="0" w:tplc="0409000F">
      <w:start w:val="1"/>
      <w:numFmt w:val="decimal"/>
      <w:lvlText w:val="%1."/>
      <w:lvlJc w:val="left"/>
      <w:pPr>
        <w:ind w:left="720" w:hanging="360"/>
      </w:pPr>
      <w:rPr>
        <w:rFonts w:hint="default"/>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21"/>
    <w:rsid w:val="00007745"/>
    <w:rsid w:val="0001719C"/>
    <w:rsid w:val="00037F1D"/>
    <w:rsid w:val="00061D08"/>
    <w:rsid w:val="00064F60"/>
    <w:rsid w:val="0007405E"/>
    <w:rsid w:val="00087520"/>
    <w:rsid w:val="000C1F27"/>
    <w:rsid w:val="000D611B"/>
    <w:rsid w:val="000F2088"/>
    <w:rsid w:val="001071EE"/>
    <w:rsid w:val="00147D26"/>
    <w:rsid w:val="001523B1"/>
    <w:rsid w:val="00167A48"/>
    <w:rsid w:val="00177EE2"/>
    <w:rsid w:val="001A21E7"/>
    <w:rsid w:val="001A32B2"/>
    <w:rsid w:val="001C10C1"/>
    <w:rsid w:val="001E6672"/>
    <w:rsid w:val="00200921"/>
    <w:rsid w:val="00201160"/>
    <w:rsid w:val="00222C87"/>
    <w:rsid w:val="002552E9"/>
    <w:rsid w:val="00257F88"/>
    <w:rsid w:val="00271635"/>
    <w:rsid w:val="00293800"/>
    <w:rsid w:val="002D7056"/>
    <w:rsid w:val="002E31A4"/>
    <w:rsid w:val="002E5178"/>
    <w:rsid w:val="00300257"/>
    <w:rsid w:val="00317211"/>
    <w:rsid w:val="00322B54"/>
    <w:rsid w:val="0032304C"/>
    <w:rsid w:val="00330B44"/>
    <w:rsid w:val="00351140"/>
    <w:rsid w:val="00352636"/>
    <w:rsid w:val="00362651"/>
    <w:rsid w:val="00383C41"/>
    <w:rsid w:val="00385397"/>
    <w:rsid w:val="00391215"/>
    <w:rsid w:val="003A0138"/>
    <w:rsid w:val="003B7DB1"/>
    <w:rsid w:val="003C10A2"/>
    <w:rsid w:val="003D6284"/>
    <w:rsid w:val="003E3FFF"/>
    <w:rsid w:val="00404E33"/>
    <w:rsid w:val="00407D3B"/>
    <w:rsid w:val="00415DE5"/>
    <w:rsid w:val="00427056"/>
    <w:rsid w:val="004500EA"/>
    <w:rsid w:val="0048160F"/>
    <w:rsid w:val="00506BAA"/>
    <w:rsid w:val="00507063"/>
    <w:rsid w:val="0051401B"/>
    <w:rsid w:val="00521448"/>
    <w:rsid w:val="00525CD0"/>
    <w:rsid w:val="00562E37"/>
    <w:rsid w:val="005815AE"/>
    <w:rsid w:val="005B3BCC"/>
    <w:rsid w:val="005D16AF"/>
    <w:rsid w:val="005D6CC5"/>
    <w:rsid w:val="005E1C6A"/>
    <w:rsid w:val="00640A64"/>
    <w:rsid w:val="006668BE"/>
    <w:rsid w:val="00671E61"/>
    <w:rsid w:val="0068206B"/>
    <w:rsid w:val="0068208F"/>
    <w:rsid w:val="00685462"/>
    <w:rsid w:val="006A7509"/>
    <w:rsid w:val="007034A6"/>
    <w:rsid w:val="00726468"/>
    <w:rsid w:val="00730B4F"/>
    <w:rsid w:val="00786AD6"/>
    <w:rsid w:val="007910A6"/>
    <w:rsid w:val="007A3830"/>
    <w:rsid w:val="007D12F6"/>
    <w:rsid w:val="007D7804"/>
    <w:rsid w:val="00833FD6"/>
    <w:rsid w:val="0084795F"/>
    <w:rsid w:val="0086015B"/>
    <w:rsid w:val="00860FED"/>
    <w:rsid w:val="00867AC5"/>
    <w:rsid w:val="00876478"/>
    <w:rsid w:val="0088117C"/>
    <w:rsid w:val="008A31DA"/>
    <w:rsid w:val="008B1018"/>
    <w:rsid w:val="008B19A4"/>
    <w:rsid w:val="008D05BD"/>
    <w:rsid w:val="008D3C0F"/>
    <w:rsid w:val="008D6AF0"/>
    <w:rsid w:val="0091044C"/>
    <w:rsid w:val="00933D65"/>
    <w:rsid w:val="009415C5"/>
    <w:rsid w:val="00944A28"/>
    <w:rsid w:val="00945BCD"/>
    <w:rsid w:val="009543C3"/>
    <w:rsid w:val="00984805"/>
    <w:rsid w:val="009A08AE"/>
    <w:rsid w:val="009B6930"/>
    <w:rsid w:val="009D6F63"/>
    <w:rsid w:val="00A23385"/>
    <w:rsid w:val="00A30899"/>
    <w:rsid w:val="00AA1880"/>
    <w:rsid w:val="00AC5531"/>
    <w:rsid w:val="00AD1A77"/>
    <w:rsid w:val="00B05819"/>
    <w:rsid w:val="00B34EED"/>
    <w:rsid w:val="00B3510D"/>
    <w:rsid w:val="00B568C0"/>
    <w:rsid w:val="00B877CC"/>
    <w:rsid w:val="00BE191F"/>
    <w:rsid w:val="00BF286E"/>
    <w:rsid w:val="00BF5FF5"/>
    <w:rsid w:val="00C04829"/>
    <w:rsid w:val="00C138CA"/>
    <w:rsid w:val="00C4773C"/>
    <w:rsid w:val="00C72476"/>
    <w:rsid w:val="00C84526"/>
    <w:rsid w:val="00C87E9B"/>
    <w:rsid w:val="00C961C8"/>
    <w:rsid w:val="00CC4B02"/>
    <w:rsid w:val="00CD55BC"/>
    <w:rsid w:val="00CD661C"/>
    <w:rsid w:val="00CF195D"/>
    <w:rsid w:val="00D24A80"/>
    <w:rsid w:val="00D36C03"/>
    <w:rsid w:val="00D54762"/>
    <w:rsid w:val="00D71C4B"/>
    <w:rsid w:val="00D85BE8"/>
    <w:rsid w:val="00DE5DDB"/>
    <w:rsid w:val="00E12BDB"/>
    <w:rsid w:val="00E340C2"/>
    <w:rsid w:val="00E37A38"/>
    <w:rsid w:val="00E71585"/>
    <w:rsid w:val="00E74400"/>
    <w:rsid w:val="00E8604F"/>
    <w:rsid w:val="00E905CF"/>
    <w:rsid w:val="00EA2AE0"/>
    <w:rsid w:val="00EA5771"/>
    <w:rsid w:val="00EC4C92"/>
    <w:rsid w:val="00EC64C4"/>
    <w:rsid w:val="00ED0026"/>
    <w:rsid w:val="00EE2243"/>
    <w:rsid w:val="00EF22AD"/>
    <w:rsid w:val="00F0599C"/>
    <w:rsid w:val="00F542AB"/>
    <w:rsid w:val="00F76E3B"/>
    <w:rsid w:val="00FD2361"/>
    <w:rsid w:val="00FE2291"/>
    <w:rsid w:val="00FE4EF5"/>
    <w:rsid w:val="00FE5E07"/>
    <w:rsid w:val="00FE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F4007A"/>
  <w15:chartTrackingRefBased/>
  <w15:docId w15:val="{75CB55BB-97B2-4B45-8588-1739BCC0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2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0921"/>
    <w:rPr>
      <w:color w:val="0000FF"/>
      <w:u w:val="single"/>
    </w:rPr>
  </w:style>
  <w:style w:type="paragraph" w:styleId="ListParagraph">
    <w:name w:val="List Paragraph"/>
    <w:basedOn w:val="Normal"/>
    <w:uiPriority w:val="34"/>
    <w:qFormat/>
    <w:rsid w:val="00200921"/>
    <w:pPr>
      <w:ind w:left="720"/>
    </w:pPr>
  </w:style>
  <w:style w:type="character" w:styleId="UnresolvedMention">
    <w:name w:val="Unresolved Mention"/>
    <w:basedOn w:val="DefaultParagraphFont"/>
    <w:uiPriority w:val="99"/>
    <w:semiHidden/>
    <w:unhideWhenUsed/>
    <w:rsid w:val="001523B1"/>
    <w:rPr>
      <w:color w:val="605E5C"/>
      <w:shd w:val="clear" w:color="auto" w:fill="E1DFDD"/>
    </w:rPr>
  </w:style>
  <w:style w:type="paragraph" w:styleId="BalloonText">
    <w:name w:val="Balloon Text"/>
    <w:basedOn w:val="Normal"/>
    <w:link w:val="BalloonTextChar"/>
    <w:uiPriority w:val="99"/>
    <w:semiHidden/>
    <w:unhideWhenUsed/>
    <w:rsid w:val="00703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4A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9625">
      <w:bodyDiv w:val="1"/>
      <w:marLeft w:val="0"/>
      <w:marRight w:val="0"/>
      <w:marTop w:val="0"/>
      <w:marBottom w:val="0"/>
      <w:divBdr>
        <w:top w:val="none" w:sz="0" w:space="0" w:color="auto"/>
        <w:left w:val="none" w:sz="0" w:space="0" w:color="auto"/>
        <w:bottom w:val="none" w:sz="0" w:space="0" w:color="auto"/>
        <w:right w:val="none" w:sz="0" w:space="0" w:color="auto"/>
      </w:divBdr>
    </w:div>
    <w:div w:id="669213049">
      <w:bodyDiv w:val="1"/>
      <w:marLeft w:val="0"/>
      <w:marRight w:val="0"/>
      <w:marTop w:val="0"/>
      <w:marBottom w:val="0"/>
      <w:divBdr>
        <w:top w:val="none" w:sz="0" w:space="0" w:color="auto"/>
        <w:left w:val="none" w:sz="0" w:space="0" w:color="auto"/>
        <w:bottom w:val="none" w:sz="0" w:space="0" w:color="auto"/>
        <w:right w:val="none" w:sz="0" w:space="0" w:color="auto"/>
      </w:divBdr>
    </w:div>
    <w:div w:id="139141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ce.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thornley@adsd.nv.gov" TargetMode="External"/><Relationship Id="rId5" Type="http://schemas.openxmlformats.org/officeDocument/2006/relationships/hyperlink" Target="mailto:wthornley@adsd.nv.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1239</Words>
  <Characters>7063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Schomberg</dc:creator>
  <cp:keywords/>
  <dc:description/>
  <cp:lastModifiedBy>Wendy Thornley</cp:lastModifiedBy>
  <cp:revision>2</cp:revision>
  <cp:lastPrinted>2019-04-23T20:16:00Z</cp:lastPrinted>
  <dcterms:created xsi:type="dcterms:W3CDTF">2019-04-23T20:16:00Z</dcterms:created>
  <dcterms:modified xsi:type="dcterms:W3CDTF">2019-04-23T20:16:00Z</dcterms:modified>
</cp:coreProperties>
</file>